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08" w:rsidRPr="00273708" w:rsidRDefault="00162052" w:rsidP="00273708">
      <w:pPr>
        <w:pStyle w:val="a5"/>
        <w:jc w:val="right"/>
        <w:rPr>
          <w:rFonts w:ascii="Times New Roman" w:hAnsi="Times New Roman" w:cs="Times New Roman"/>
        </w:rPr>
      </w:pPr>
      <w:r w:rsidRPr="003E0951">
        <w:rPr>
          <w:b/>
          <w:sz w:val="24"/>
          <w:szCs w:val="24"/>
        </w:rPr>
        <w:tab/>
      </w:r>
      <w:r w:rsidRPr="003E0951">
        <w:rPr>
          <w:b/>
          <w:sz w:val="24"/>
          <w:szCs w:val="24"/>
        </w:rPr>
        <w:tab/>
      </w:r>
      <w:r w:rsidR="00273708" w:rsidRPr="00273708">
        <w:rPr>
          <w:rFonts w:ascii="Times New Roman" w:hAnsi="Times New Roman" w:cs="Times New Roman"/>
        </w:rPr>
        <w:t xml:space="preserve">Приложение №7                                                                                                                                 к решению сессии </w:t>
      </w:r>
    </w:p>
    <w:p w:rsidR="00273708" w:rsidRPr="00273708" w:rsidRDefault="00273708" w:rsidP="00273708">
      <w:pPr>
        <w:pStyle w:val="a5"/>
        <w:jc w:val="right"/>
        <w:rPr>
          <w:rFonts w:ascii="Times New Roman" w:hAnsi="Times New Roman" w:cs="Times New Roman"/>
        </w:rPr>
      </w:pPr>
      <w:r w:rsidRPr="00273708">
        <w:rPr>
          <w:rFonts w:ascii="Times New Roman" w:hAnsi="Times New Roman" w:cs="Times New Roman"/>
        </w:rPr>
        <w:t>Совета депутатов</w:t>
      </w:r>
    </w:p>
    <w:p w:rsidR="00273708" w:rsidRPr="00273708" w:rsidRDefault="00273708" w:rsidP="00273708">
      <w:pPr>
        <w:pStyle w:val="a5"/>
        <w:jc w:val="right"/>
        <w:rPr>
          <w:rFonts w:ascii="Times New Roman" w:hAnsi="Times New Roman" w:cs="Times New Roman"/>
        </w:rPr>
      </w:pPr>
      <w:r w:rsidRPr="00273708">
        <w:rPr>
          <w:rFonts w:ascii="Times New Roman" w:hAnsi="Times New Roman" w:cs="Times New Roman"/>
        </w:rPr>
        <w:t xml:space="preserve">рабочего поселка </w:t>
      </w:r>
      <w:r w:rsidRPr="00273708">
        <w:rPr>
          <w:rFonts w:ascii="Times New Roman" w:hAnsi="Times New Roman" w:cs="Times New Roman"/>
        </w:rPr>
        <w:br/>
        <w:t>Дорогино</w:t>
      </w:r>
    </w:p>
    <w:p w:rsidR="00162052" w:rsidRPr="00DC4193" w:rsidRDefault="00F93B1E" w:rsidP="0027370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93B1E">
        <w:rPr>
          <w:rFonts w:ascii="Times New Roman" w:hAnsi="Times New Roman" w:cs="Times New Roman"/>
          <w:sz w:val="24"/>
          <w:szCs w:val="24"/>
        </w:rPr>
        <w:fldChar w:fldCharType="begin"/>
      </w:r>
      <w:r w:rsidR="00162052" w:rsidRPr="00DC4193">
        <w:rPr>
          <w:rFonts w:ascii="Times New Roman" w:hAnsi="Times New Roman" w:cs="Times New Roman"/>
          <w:sz w:val="24"/>
          <w:szCs w:val="24"/>
        </w:rPr>
        <w:instrText xml:space="preserve"> LINK Excel.Sheet.8 "C:\\PulsPlus\\OT2016\\160\\1001\\170101_f_160.xls" "0503160!R1C1:R15C4" \a \f 4 \h </w:instrText>
      </w:r>
      <w:r w:rsidR="00FD5C5F" w:rsidRPr="00DC4193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F93B1E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162052" w:rsidRPr="00DC4193" w:rsidRDefault="00273708" w:rsidP="00416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F93B1E" w:rsidRPr="00DC4193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 xml:space="preserve"> на 01.01.202</w:t>
      </w:r>
      <w:r w:rsidR="00286D4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г. рабочего поселка Дорогино </w:t>
      </w:r>
    </w:p>
    <w:p w:rsidR="00162052" w:rsidRPr="00DC4193" w:rsidRDefault="00162052" w:rsidP="001620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Раздел 1 "Организационная структура рабочего поселка Дорогино Черепановского района Новосибирской области"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Администрация рабочего поселка Дорогино Черепановского района Новосибирской области является органом местного самоуправления городского поселения и выполняет функции и задачи определенные федеральным, региональным законодательствами и нормативными актами местного самоуправления.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    Администрация рабочего поселка Дорогино Черепановского района Новосибирской области является главным распорядителем бюджетных средств, имеет подведомственные учреждения – муниципальное учреждение «Городской Дом Культуры».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     Бухгалтерский учет администрация рабочего поселка Дорогино Черепановского района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Новосибирской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областиведет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самостоятельно.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Раздел 2 "Результаты деятельности администрации рабочего поселка Дорогино Черепановского района Новосибирской области "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   Администрация рабочего поселка Дорогино Черепановского района Новосибирской области проводит следующие меры по повышению эффективности расходования бюджетных средств: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своевременные расчеты по обязательствам, результаты принятых мер - отсутствие штрафных санкций, пеней;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проведение процедуры торгов, результаты принятых мер – экономия бюджетных средств.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Раздел 3 "Анализ отчета об исполнении бюджета рабочего поселка Дорогино Черепановского района Новосибирской области "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Доходы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Доходная часть бюджета рабочего поселка Дорогино за 2020 год составляет 132 465,8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ублей, при плане 134 036,5 тыс. рублей, что составляет 99% от плановых назначений.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а) Исполнение налоговых доходов за 2020 год составляет 8 023,0 тыс. рублей при плане 7151,1 или 89% к плановым назначениям. В том числе в разрезе источников: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НДФЛ при плане 5 060,0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исполнение составляет 5 241,0 тыс.рублей или 104%;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>- акцизы при плане 679,2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исполнение составляет 601,6 тыс.рублей или 89%;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налог на имущество физических лиц при плане 550,8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исполнение составляет 364,0 тыс.рублей или 66%;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земельный налог с физических и юридических лиц при плане 1718,0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ублей, исполнение составляет 1711,8 тыс.рублей или 100%;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государственная пошлина за совершение нотариальных действий при плане 15,0 тыс. руб., исполнение составляет 9,1 тыс. рублей или 61%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б) Исполнение неналоговых доходов за 2020 год составляет 2326,1 тыс. рублей при плане 3078,3 или 76% к плановым назначениям. В том числе по видам доходов: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доходы, получаемые в виде арендной платы за земельные участки при плане 280,0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исполнение составляет 294,1 тыс.рублей или 105%;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доходы от сдачи в аренду имущества при плане 1938,2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исполнение составляет 1398,7 тыс. рублей или 72%.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доходы от продажи земельных участков при плане 67,0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исполнение составляет 65,5 тыс. рублей или 98%;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компенсация затрат бюджета за 2020 год составляет 519,7 тыс. рублей, при плановых назначениях 500,0 тыс. рублей или 104%.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прочие доходы от оказания платных услуг (работ) получателями средств бюджетов городских поселений при плане 102,0 тыс. рублей, исполнение составляет 43,1 тыс. рублей или 42%.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доходы от реализации иного имущества находящегося в собственности городских поселений планово составляет 191,1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уб. исполнение 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поступление невыясненных составила 5,0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Безвозмездные поступления бюджета за отчетный период составили 122 212,4 тыс. рублей, при плановых назначениях 122 935,2 тыс. рублей, исполнение составило 99%.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В том числе по видам поступлений: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дотация бюджетам городских поселений на выравнивание бюджетной обеспеченности при плановых назначениях 5108,7 тыс. рублей, исполнение составило100%;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-субвенции бюджетам городских поселений на осуществление первичного воинского учета на территориях, где отсутствуют военные комиссариаты при плановых назначениях 270,1 тыс. рублей исполнение составило 100 %;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Субсидия бюджетам городских поселений на осуществление дорожной деятельности в отношении автомобильных дорог общего пользования при плановых назначениях 297,8 тыс. рублей исполнение составило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Субсидия бюджетам городских поселений на обеспечение мероприятий по переселению граждан из аварийного жилищного фонда при плановых назначениях 93292,8 тыс. рублей исполнение составило 93288,2 тыс. руб. или 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-субсидия бюджетам городских поселений на реализацию программ формирования современной городской среды при плановых назначениях 5011,6 тыс. руб. исполнение составляет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прочие субсидии бюджетам городских поселений при плановых назначениях 10 131,3 тыс. руб. исполнение составляет 9800,5 или 97%.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>- 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при плановых назначениях 8642,4 тыс. рублей исполнение составило 100%.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 при плановых назначениях 15,5 тыс. рублей исполнение составило 100%.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прочие безвозмездные поступления в бюджеты городских поселений при плане 165,0 тыс. руб. исполнение составило 124,6 тыс. руб. или 76%.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возврат прочих остатков субсидий, субвенций и иных межбюджетных трансфертов, имеющих целевое назначение, прошлых лет из бюджетов городских поселений составил 347,2 тыс. руб.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Расходы бюджета на 2020 год запланированы в сумме 134 092,8 тыс. рублей, фактически бюджет рабочего поселка Дорогино по расходам исполнен в сумме 131 433,1 тыс. рублей.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1. На содержание Главы и местной администрации за отчетный год направлено 5518,6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при плане 5679,4 тыс.рублей, исполнение составило 97 %.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заработную плату направлено 3957,4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при плане 4026,3 тыс.рублей, исполнение 98% (экономия составила за счет больничных листов);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отчисления на заработную плату составили 1236,1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при плане 1250,7 тыс.рублей, исполнение 99%;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оплата за коммунальные услуги составила 210,2 тыс. рублей при плане 281,1 тыс. рублей исполнение 75%;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оплата за услуги по сопровождению обновлению справочно-информационных данных составили 113,9 тыс. руб. при плане 119,9 тыс. рублей, исполнение 95%.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Среднесписочная численность работников на 01.01.2021г. составила 15 человек.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2. По разделу 0106 в рамках переданных полномочий в бюджет района на обеспечение деятельности контрольно-счетного органа перечислено 30,6 тыс. рублей, при плане 30,6 тыс. рублей, исполнение составило 100 %.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3.  По разделу 0107 Обеспечение проведения выборов и референдумов перечислено 304,2 тыс. руб.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4. По разделу 0113 Другие общегосударственные вопросы в сумме 1776,3 тыс. рублей, при плане 2134,8 тыс. рублей, исполнение составило 83 %,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услуги связи направлено 140,6 тыс. руб. при плане 153,5 тыс. руб. исполнение составило 92%;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за услуги по информационно-консультационному обслуживанию компьютерных программ направлено 131,4 тыс. рублей при плане 141,3 тыс. руб. исполнено 93%;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>- за заправку и ремонт картриджей направлено 19,8 тыс. руб. при плане на год 75,6 тыс. руб. исполнение 26 %;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приобретение компьютерных запчастей потрачено 49,5 тыс. руб. при плане 49,5 тыс. руб.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оценку недвижимости, признание прав и регулирование отношений по муниципальной собственности направлено 44,5 тыс. рублей, при плане 66,0 тыс. рублей исполнение 67%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приобретение бензина направлено 235,9 тыс. рублей при плане 284,5 тыс. руб. исполнено 83%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за услуги по поставке периодических подписных изданий "Черепановские вести" направлено 0,9 тыс. руб. при плане на год 1,7 исполнено 53%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комплексные работы по замене электросчетчика направлено 1,9 тыс. рублей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сполнено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обязательное страхование гражданской ответственности владельца транспортного средства направлено 3,6 тыс. рублей исполнено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автотранспортные расходы направлено 45,7 тыс. руб.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изготовление печатной продукции (грамоты, открытки) направлено 11,1 тыс. руб.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приобретение прочих материальных запасов направлено 52,5 тыс. рублей при плане на год 55,0 тыс. руб. исполнено 93%;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ремонт здания гаража скорой помощи в р.п. Дорогино Черепановского района Новосибирской области направлено 95,0 тыс. рублей при плане 95,0 тыс. руб.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техническое обслуживание установки пожарной сигнализации направлено 32,4 тыс. рублей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услуги по ремонту автомобиля направлено 391,2 тыс. рублей, исполнено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ремонт крыльца в здании администрации направлено 26,9 тыс. руб.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ремонт помещения опорного пункта участкового в р.п. Дорогино направлено 125,8 тыс. руб.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сброс снега с крыши здания администрации потрачено 2,9 тыс. руб.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 на выполнение работ по электроснабжению гаражей скорой помощи в р.п. Дорогино Черепановского района Новосибирской области направлено 219,6 тыс. руб. исполнено 100%;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 на предоставление информации о фоновых концентрациях загрязняющих веществ в атмосферном воздухе (диоксид азота, оксид азота, оксид углерода, диоксид серы, 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бензапирен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 взвешенные вещества) в районе очистных сооружений рабочего посёлка Дорогино Черепановского района  Новосибирской области направлено 6,5 тыс. руб.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-на оказание юридических услуг направлено 60,0 тыс. рублей исполнено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-на оказание услуг об образовании по программе «Охрана труда и проверка знаний требований охраны труда», «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Пожарно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ехнический минимум». направлено 4,0 тыс. рублей исполнено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>-за образовательные услуги по программе дополнительного профессионального образовани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я(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повышение квалификации) направлено 6,2 тыс. рублей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-за оказание медицинских услуг по проведению 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предрейсовых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послерейсовых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>) медицинских осмотров направлено, на услуги по диспансеризации муниципальных служащих администрации рабочего поселка Дорогино Черепановского района Новосибирской области направлено 36,3 тыс. рублей при плане на год 42,5 тыс. руб. исполнено 85%;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за выполнение работ по подготовке топографической съемки земельного участка для проектирования трансформаторной подстанции в р.п. Дорогино Черепановского района Новосибирской области направлено 17,0 тыс. руб. исполнено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уплачен штраф за совершение административного правонар.ст.19.5 ч.1 Кодекса РФ УИН 0316942200000000006482812 в размере 10,0 тыс. руб. исполнено 100%,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уплачено налогов на сумму 40,5 тыс. рублей при плане на год 58,2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уб. исполнено 70%;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уплачено пени на сумму 4,1 тыс. руб.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уплачен членский взнос за 2020г. в Ассоциацию "Совет муниципального образования НСО" в размере 5,0 тыс. руб. исполнено 100%.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5. По разделу 0203 «Мобилизационная и вневойсковая подготовка» расходы бюджета на осуществление первичного воинского учета на территориях, где отсутствуют военные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комиссариаты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составили 270,1 тыс. руб., при плане 270,1 тыс. руб. исполнение составило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6. По разделу 0309 «Защита населения и территории от ЧС»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- расходы бюджета в рамках переданных полномочий в бюджет района на обеспечение деятельности диспетчерской службы направлено 328,1 тыс. рублей, при плане 328,1 тыс. рублей, исполнение составило 100%;</w:t>
      </w:r>
      <w:proofErr w:type="gramEnd"/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расходы на муниципальную программу "Профилактика терроризма и экстремизма на территории рабочего поселка Дорогино Черепановского района Новосибирской области на 2017 - 2020 годы" исполнение составило 0% при плане на год 1,0 тыс. руб.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7. По разделу 0310 «Обеспечение пожарной безопасности» расходы бюджета составили 167,3 тыс. рублей, при плане 167,6 тыс. рублей, исполнение составило 100%.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 - на техническое обслуживание GSM пожарных извещателей в количестве 41шт., установленных в жилых помещениях, находящиеся в опасном социальном положении и имеющие несовершеннолетних детей, а также малоподвижные одинокие пенсионеры и инвалиды направлено 147,6 тыс. рублей, при плане 147,6 тыс. рублей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 по муниципальной программе "По обеспечению первичных мер пожарной безопасности на территории рабочего поселка Дорогино Черепановского района Новосибирской области на 2018 - 2020 годы" было запланировано 20,0 тыс. руб.  использовано 19,7 тыс. руб. исполнение 100%.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8. По разделу 0409 «Дорожное хозяйство» расходы бюджета составили 2177,4 тыс. рублей, при плане 2553,3 тыс. рублей, исполнение составило 85,3%,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выполнение работ по паспортизации и диагностике автомобильных дорог в р.п. Дорогино Черепановского района Новосибирской области расходы составили 313,5 тыс. рублей при плане на год 313,5 тыс. рублей,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выполнение работ по обустройству пешеходных переходов в рабочем поселке Дорогино Черепановского района Новосибирской области расходы составили 79,7 тыс. рублей при плане на год 79,7 тыс. рублей,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услуги по разработке проекта организации дорожного движения на автомобильных дорогах местного значения рабочего поселка Дорогино Черепановского района Новосибирской области направлено 0 тыс. рублей при плане 56,5 тыс. рублей исполнение 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оказание услуг по очистке от снега улиц, расположенных на территории рабочего посёлка Дорогино Черепановского района Новосибирской области направлено 1784,2 тыс. рублей при плане 2103,6 тыс. рублей исполнение 85%;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9. По разделу 0412 «Другие вопросы в области национальной экономике» расходы бюджета составили 0 тыс. рублей при плане на год 5,0 тыс. рублей, исполнение 0%.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10.  По разделу 0501 «Жилищное хозяйство» расходы бюджета составили 97392,8 тыс. рублей, при плановых назначениях 97455,9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исполнение составило 99,9 %,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содержание муниципального жилого фонда направлено 12,2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 при плане 30,5 тыс. рублей исполнение 40%;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взносы на капитальный ремонт по муниципальному жилому фонду при плановых назначениях 245,4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 составили 205,4 тыс. рублей, исполнение составило 84%;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приобретение в муниципальную собственность жилых помещений (квартир) у застройщика в строящемся многоквартирном жилом доме для переселения граждан из аварийного жилищного фонда расходы составили 97 175,2 тыс. руб. при плане 97 180,0 тыс. руб., исполнение составило 99,9 %;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11. По разделу 0502 «Коммунальное хозяйство» расходы бюджета составили 8817,2 тыс. рублей, при плановых назначениях 9373,8 тыс. рублей, исполнение составило 94%,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</w:t>
      </w: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>в 2015-2020гг." направлено 5722,2 тыс. рублей, при плановых назначениях 5722,2 тыс. рублей, в том числе средства областного бюджета 4897,6 тыс. рублей, софинансирование МО 824,6 тыс. рублей, исполнение 100%.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Направлена субсидия на возмещение затрат (недополученных доходов), на погашение задолженности перед поставщиками за топливно-энергетические ресурсы, за потребленный газ на отопительный сезон 2019-2020гг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ООО «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Жилфондэнергосервис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>» 4897,6 тыс. рублей средства областного бюджета, 824,6 тыс. рублей средства муниципального образования в рамках софинансирования;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направлена субсидия на обеспечение затрат в связи с производством (реализации товаров, выполнением работ оказанием услуг) приобретение погрузчика направлено 2600,0 тыс. рублей при плане 2600,0 тыс. рублей в том числе средства областного бюджета 2300,0 тыс. рублей, софинансирование МО 300, тыс. рублей исполнение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 на выполнение работ по реконструкции  водопровода от 12 насосной до ул.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Светлая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4 р.п. Дорогино Черепановского района Новосибирской области направлено 0,0 тыс. рублей при плане 554,0 тыс. рублей исполнение 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выполнение работ по строительству внутреннего водопровода и резервуара для подпитки контура тепловой сети и системы пожаротушения котельной р.п. Дорогино Черепановского района Новосибирской области направлено 57,1 тыс. рублей при плане 57,1 тыс. рублей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выполнение работ по корректировке сметной документации «Реконструкция водопровода  в р.п. Дорогино Черепановского района Новосибирской области»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аправлено 40,0 тыс. руб. при плане 40,0 тыс. руб. исполнение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корректировку сметной документации "Реконструкция водопровода в р.п. Дорогино Черепановского района Новосибирской области" направлено 30,0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уб. при плане 30,0 тыс.руб. исполнение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выполнение работ по разработке проектно-сметной документации на вынос подстанции из котельной в р.п. Дорогино Черепановского района Новосибирской области направлено 95,0 тыс. руб. при плане 95,0 тыс. руб.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выполнение работ по ремонту кладки стен здания ЦТП в р.п. Дорогино направлено 200,0 тыс. руб. при плане 200,0 тыс. руб.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кадастровые работы по постановке на государственный кадастровый учет объекта капитального строительства "Строительство внутреннего водопровода и резервуара для подпитки контура тепловой сети и системы пожаротушения котельной р.п. Дорогино Черепановского района Новосибирской области" направлено 31,0 тыс. руб. при плане 31,0 тыс. руб. исполнение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>- на выполнение кадастровых работ по подготовке технического плана для реконструкции объекта капитального строительства (без постановки на ГКУ) «Реконструкция водопровода в р.п. Дорогино Черепановского района Новосибирской области» 1 этап 2-ая очередь, протяженностью 0,375 км направлено 9,3 тыс. руб. при плане 9,3 тыс. руб. исполнение 100%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техническое, аварийно-диспетчерское обслуживание и ремонт газопровода направлено 32,6 тыс. руб. при плане 35,2 тыс. руб. исполнение 93%;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12. По разделу 0503 «Благоустройство» расходы бюджета составили 8648,4 тыс. рублей, при плановых назначениях 9599,1 тыс. рублей, исполнение составило 90%,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расходы на содержание уличного освещения улиц города Черепаново Черепановского района Новосибирской области составили 762,4 тыс. рублей, при плане 1114,7 тыс. рублей, исполнение 68% из них: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Расходы на электроэнергию составили 480,6 тыс. рублей,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Обслуживание уличного освещения составили 70,2 тыс. рублей,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Приобретено электрических товаров и принадлежностей для уличного освещения на сумму 34,5 тыс. рублей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Осуществление действий, направленных на энергосбережение и повышение энергетической эффективности использования энергетических ресурсов Заказчиком при эксплуатации систем наружного освещения администрации рабочего поселка Дорогино Черепановского района Новосибирской области направлено 177,1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расходы на организацию и содержание мест захоронения составили 1502,9 тыс. рублей при плане 2025,9 тыс. рублей исполнение 75% из них: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-Захоронение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безродного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15,0 тыс. рублей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-Выполнение работ по благоустройству кладбища в р.п. Дорогино Черепановского района Новосибирской области 1469,9 тыс. рублей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-Оказание услуг по осуществлению строительного 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выполнением работ по благоустройству кладбища в р.п. Дорогино Черепановского района Новосибирской области (в рамках ремонта кладбища) 18,0 тыс. рублей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-расходы на прочие мероприятия по благоустройству составили 347,4 тыс. рублей при плане 422,8 тыс. рублей исполнение 82% из них: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-на услуги по сбору и вывозу мусора с территории р.п. Дорогино направлено 155,7 тыс. рублей,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очистку ливневок в р.п. Дорогино направлено 5,8 тыс. рублей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услуги по проведению дезинфекции остановочных павильонов и пешеходных тротуаров р.п. Дорогино  направлено 19,8 тыс. рублей,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выполнение работ по благоустройству сквера в р.п. Дорогино Черепановского района Новосибирской области направлено 10,0 тыс. рублей,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- на выполнение санитарно-эпидемиологических услуг по 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акарицидной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(противоклещевой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)о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бработке на территории р.п. Дорогино Черепановского района Новосибирской области (кладбище, парк, площадка) направлено 13,3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ублей,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на услуги по </w:t>
      </w:r>
      <w:proofErr w:type="spellStart"/>
      <w:r w:rsidRPr="00286D40">
        <w:rPr>
          <w:rFonts w:ascii="Times New Roman" w:hAnsi="Times New Roman" w:cs="Times New Roman"/>
          <w:b/>
          <w:sz w:val="24"/>
          <w:szCs w:val="24"/>
        </w:rPr>
        <w:t>обкосу</w:t>
      </w:r>
      <w:proofErr w:type="spellEnd"/>
      <w:r w:rsidRPr="00286D40">
        <w:rPr>
          <w:rFonts w:ascii="Times New Roman" w:hAnsi="Times New Roman" w:cs="Times New Roman"/>
          <w:b/>
          <w:sz w:val="24"/>
          <w:szCs w:val="24"/>
        </w:rPr>
        <w:t xml:space="preserve"> травы р.п. Дорогино направлено 142,8 тыс. рублей,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за выполнение работ по благоустройству сквера ветеранов в р.п. Дорогино Черепановского района Новосибирской области направлено 813,3 тыс. рублей,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субсидию в целях возмещения фактических затрат на благоустройство дворовых территорий многоквартирных домов р.п. Дорогино Черепановского района Новосибирской области направлено 5222,4 тыс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уб.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13. По разделу 0707 «Молодежная политика» направлено 29,2 тыс. рублей, при плане 45,0 тыс. рублей, исполнение составило 65%.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14. По разделу 0801 «Культура» направлено 5676,2 тыс. рублей при плане 5735,1 тыс. рублей исполнение 98,9%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на заработную плату направлено 4009,6 тыс. рублей, при плане 4009,6 тыс. рублей,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отчисления на заработную плату составили 1210,9 тыс. рублей, при плане 1210,9 тыс. рублей,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оплата за коммунальные услуги составила 330,4 тыс. рублей при плане 340,5 тыс. рублей исполнение 97%;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оплата за услуги связи составила 30,8 тыс. рублей при плане 35,6 тыс. рублей исполнение 87%;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-оплата за неисключительное право использования программы ЭВМ – лицензия составила 7,1 тыс. рублей при плане 7,1 тыс. рублей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-оплата за организацию и проведение курсов повышения квалификации составила 4,2 тыс. рублей при плане 4,2 тыс. рублей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оплата налогов составила 6,2 тыс. рублей при плане 16,6 тыс. рублей исполнение 37,3%;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-оплат автотранспортных услуг составила 10,2 тыс. рублей при плане 10,2 тыс. рублей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-за услуги по техническому обслуживанию пожарной сигнализации расходы составили 25,8 тыс. рублей при плане 25,8 тыс. рублей исполнение 100%;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-оплата за проведение мероприятий в рабочем поселке Дорогино израсходовано 41,0 тыс. рублей при плане 74,6 тыс. рублей исполнение 55%.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15. По разделу 1001 «Пенсионное обеспечение» на пенсионное обеспечение муниципальных служащих направлено 156,4 тыс. рублей, при плановых назначениях 170,6 тыс. рублей, исполнение составило 92%.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16. По разделу 1301 «Обслуживание государственного внутреннего муниципального долга» средства направлены на погашения процентов по кредиту в сумме 35,3 тыс. рублей, при плане 107,8 тыс. рублей, исполнение составило 33%.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17. По разделу 1403 «Прочие межбюджетные трансферты общего характера» направлено 62,5 тыс. рублей, при плане 62,5 тыс. рублей, на обеспечение переданных полномочий по торгам, исполнение составило 100%.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Раздел 4 "Анализ показателей бухгалтерской отчетности администрации города Черепаново"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    Кредиторская задолженность на 01.01.2021г. составляет 412,6 тыс. рублей. 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ab/>
        <w:t>Остаток денежных средств на 01.01.2021г. составляет 1436,2 тыс. рублей, в том числе целевые денежные средства: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- 554,0 тыс. рублей – Субсидия на обеспечение сбалансированности местных бюджетов в рамках ГП "Управление финансами в НСО";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09.11.2020г. заключен муниципальный контра</w:t>
      </w:r>
      <w:proofErr w:type="gramStart"/>
      <w:r w:rsidRPr="00286D40">
        <w:rPr>
          <w:rFonts w:ascii="Times New Roman" w:hAnsi="Times New Roman" w:cs="Times New Roman"/>
          <w:b/>
          <w:sz w:val="24"/>
          <w:szCs w:val="24"/>
        </w:rPr>
        <w:t>кт с ПА</w:t>
      </w:r>
      <w:proofErr w:type="gramEnd"/>
      <w:r w:rsidRPr="00286D40">
        <w:rPr>
          <w:rFonts w:ascii="Times New Roman" w:hAnsi="Times New Roman" w:cs="Times New Roman"/>
          <w:b/>
          <w:sz w:val="24"/>
          <w:szCs w:val="24"/>
        </w:rPr>
        <w:t>О Банк «Левобережный» на предоставление кредитных ресурсов в сумме 790, тыс. рублей, сумма % за пользование кредитными ресурсами по данному муниципальному контракту составила 7,9 тыс. рублей.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Раздел 5 "Прочие вопросы деятельности администрации рабочего поселка Дорогино Черепановского района"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   За 2020 год администрацией рабочего поселка Дорогино проводился внутренний финансовый контроль как самостоятельно, так и с привлечением специалистов контрольно-счетных органов.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 xml:space="preserve">   На основании распоряжения администрации рабочего поселка Дорогино от 25.10.2020г. № 51 «О проведении годовой инвентаризации» за период октябрь-декабрь 2020 года проведена плановая инвентаризация муниципального имущества,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основных средств;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нематериальных активов;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финансовых вложений;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материальных запасов;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денежных средств;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денежных документов;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дебиторской задолженности, в том числе по расчетам: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 бюджетом и внебюджетными фондами по налогам и страховым взносам;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 работниками по заработной плате, по подотчетным суммам, по недостачам и хищениям.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Финансовых обязательств, в том числе: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кредиторской задолженности, в том числе по расчетам: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 поставщиками и подрядчиками по оплате полученных товаров (выполненных работ, оказанных услуг);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 банками (а также с организациями-заимодавцами) по суммам полученных кредитов (займов) и причитающимся к уплате процентам;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 бюджетом и внебюджетными фондами по налогам и страховым взносам;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с работниками по заработной плате, по подотчетным суммам.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За период январь-декабрь 2020 года проведены следующие мероприятия внешнего муниципального финансового контроля: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lastRenderedPageBreak/>
        <w:t>1.Контрольно-счетная палата Черепановского района Новосибирской области:</w:t>
      </w:r>
    </w:p>
    <w:p w:rsidR="00286D40" w:rsidRPr="00286D40" w:rsidRDefault="00286D40" w:rsidP="00286D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проверка исполнения бюджета за 2019 год;</w:t>
      </w:r>
    </w:p>
    <w:p w:rsidR="002E65E2" w:rsidRPr="00DC4193" w:rsidRDefault="00286D40" w:rsidP="00286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6D40">
        <w:rPr>
          <w:rFonts w:ascii="Times New Roman" w:hAnsi="Times New Roman" w:cs="Times New Roman"/>
          <w:b/>
          <w:sz w:val="24"/>
          <w:szCs w:val="24"/>
        </w:rPr>
        <w:t>- проверка проекта бюджета на 2021 год и плановый период 2022-2023 годов;</w:t>
      </w:r>
    </w:p>
    <w:p w:rsidR="001645F7" w:rsidRPr="00DC4193" w:rsidRDefault="001645F7" w:rsidP="007179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4DF2" w:rsidRPr="00DC4193" w:rsidRDefault="00874DF2" w:rsidP="001645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617" w:rsidRPr="00DC4193" w:rsidRDefault="00DC4193" w:rsidP="00580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4193">
        <w:rPr>
          <w:rFonts w:ascii="Times New Roman" w:hAnsi="Times New Roman" w:cs="Times New Roman"/>
          <w:sz w:val="24"/>
          <w:szCs w:val="24"/>
        </w:rPr>
        <w:t>Руководитель _____________ Стаценко Л.С.</w:t>
      </w:r>
    </w:p>
    <w:p w:rsidR="00DC4193" w:rsidRPr="00DC4193" w:rsidRDefault="00DC4193" w:rsidP="005802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193" w:rsidRPr="00DC4193" w:rsidRDefault="00DC4193" w:rsidP="005802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193" w:rsidRPr="003E0951" w:rsidRDefault="00DC4193" w:rsidP="00580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4193">
        <w:rPr>
          <w:rFonts w:ascii="Times New Roman" w:hAnsi="Times New Roman" w:cs="Times New Roman"/>
          <w:sz w:val="24"/>
          <w:szCs w:val="24"/>
        </w:rPr>
        <w:t xml:space="preserve">Главный бухгалтер _________ </w:t>
      </w:r>
    </w:p>
    <w:p w:rsidR="007F7D8A" w:rsidRPr="003E0951" w:rsidRDefault="007F7D8A" w:rsidP="005802D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F7D8A" w:rsidRPr="003E0951" w:rsidSect="00901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09D8"/>
    <w:rsid w:val="000031A1"/>
    <w:rsid w:val="0000742C"/>
    <w:rsid w:val="00013A69"/>
    <w:rsid w:val="00013D8B"/>
    <w:rsid w:val="000140E9"/>
    <w:rsid w:val="00016EFB"/>
    <w:rsid w:val="00031DD4"/>
    <w:rsid w:val="000333DA"/>
    <w:rsid w:val="00033D81"/>
    <w:rsid w:val="00035B7F"/>
    <w:rsid w:val="000475D1"/>
    <w:rsid w:val="00056C12"/>
    <w:rsid w:val="00062BFD"/>
    <w:rsid w:val="000631E1"/>
    <w:rsid w:val="000642F6"/>
    <w:rsid w:val="000669BF"/>
    <w:rsid w:val="00066DDF"/>
    <w:rsid w:val="00073DCA"/>
    <w:rsid w:val="000873BF"/>
    <w:rsid w:val="00092D6A"/>
    <w:rsid w:val="000A15EE"/>
    <w:rsid w:val="000A44EF"/>
    <w:rsid w:val="000A4814"/>
    <w:rsid w:val="000A65CA"/>
    <w:rsid w:val="000B4E74"/>
    <w:rsid w:val="000B6FD2"/>
    <w:rsid w:val="000C305D"/>
    <w:rsid w:val="000C4356"/>
    <w:rsid w:val="000C6CA7"/>
    <w:rsid w:val="000E16A8"/>
    <w:rsid w:val="000E3507"/>
    <w:rsid w:val="000E5F38"/>
    <w:rsid w:val="000E601B"/>
    <w:rsid w:val="000F013E"/>
    <w:rsid w:val="000F30B3"/>
    <w:rsid w:val="000F59C4"/>
    <w:rsid w:val="000F7E8D"/>
    <w:rsid w:val="00101139"/>
    <w:rsid w:val="001038C1"/>
    <w:rsid w:val="001065B8"/>
    <w:rsid w:val="001074DD"/>
    <w:rsid w:val="0012239F"/>
    <w:rsid w:val="00123FDA"/>
    <w:rsid w:val="00132318"/>
    <w:rsid w:val="00132A40"/>
    <w:rsid w:val="00136C61"/>
    <w:rsid w:val="00136D5E"/>
    <w:rsid w:val="00137073"/>
    <w:rsid w:val="00140BFB"/>
    <w:rsid w:val="00141EFC"/>
    <w:rsid w:val="00143D7D"/>
    <w:rsid w:val="00151257"/>
    <w:rsid w:val="00153499"/>
    <w:rsid w:val="001563A8"/>
    <w:rsid w:val="00162052"/>
    <w:rsid w:val="00163032"/>
    <w:rsid w:val="00163C02"/>
    <w:rsid w:val="001645F7"/>
    <w:rsid w:val="00164EF0"/>
    <w:rsid w:val="00171EBE"/>
    <w:rsid w:val="0017287C"/>
    <w:rsid w:val="0017299C"/>
    <w:rsid w:val="00173F17"/>
    <w:rsid w:val="00182115"/>
    <w:rsid w:val="00184EAE"/>
    <w:rsid w:val="00186446"/>
    <w:rsid w:val="00195539"/>
    <w:rsid w:val="00196187"/>
    <w:rsid w:val="001A6CEF"/>
    <w:rsid w:val="001A7A07"/>
    <w:rsid w:val="001B7249"/>
    <w:rsid w:val="001B72A0"/>
    <w:rsid w:val="001C0C70"/>
    <w:rsid w:val="001C1D16"/>
    <w:rsid w:val="001C2F2F"/>
    <w:rsid w:val="001C37D8"/>
    <w:rsid w:val="001D47EA"/>
    <w:rsid w:val="001E4286"/>
    <w:rsid w:val="001E6F6F"/>
    <w:rsid w:val="001F045D"/>
    <w:rsid w:val="001F3F36"/>
    <w:rsid w:val="001F4C5E"/>
    <w:rsid w:val="001F7511"/>
    <w:rsid w:val="002002CE"/>
    <w:rsid w:val="00214055"/>
    <w:rsid w:val="0022241D"/>
    <w:rsid w:val="00222C18"/>
    <w:rsid w:val="00230131"/>
    <w:rsid w:val="00232ACE"/>
    <w:rsid w:val="0023496A"/>
    <w:rsid w:val="00240C54"/>
    <w:rsid w:val="00252CCC"/>
    <w:rsid w:val="00261D57"/>
    <w:rsid w:val="00272272"/>
    <w:rsid w:val="00273708"/>
    <w:rsid w:val="0028069D"/>
    <w:rsid w:val="002817FF"/>
    <w:rsid w:val="00284079"/>
    <w:rsid w:val="002852DC"/>
    <w:rsid w:val="00286D40"/>
    <w:rsid w:val="002900C0"/>
    <w:rsid w:val="00290B8F"/>
    <w:rsid w:val="00292F53"/>
    <w:rsid w:val="002A186C"/>
    <w:rsid w:val="002A2CAD"/>
    <w:rsid w:val="002A35BD"/>
    <w:rsid w:val="002A5F1A"/>
    <w:rsid w:val="002C6C83"/>
    <w:rsid w:val="002D0651"/>
    <w:rsid w:val="002D182F"/>
    <w:rsid w:val="002D20A1"/>
    <w:rsid w:val="002D3506"/>
    <w:rsid w:val="002D4148"/>
    <w:rsid w:val="002E518F"/>
    <w:rsid w:val="002E5EE8"/>
    <w:rsid w:val="002E65E2"/>
    <w:rsid w:val="002F02A8"/>
    <w:rsid w:val="002F29D2"/>
    <w:rsid w:val="002F2ACF"/>
    <w:rsid w:val="0030200F"/>
    <w:rsid w:val="00305AE8"/>
    <w:rsid w:val="003128DE"/>
    <w:rsid w:val="003134E4"/>
    <w:rsid w:val="003214B5"/>
    <w:rsid w:val="00321CBA"/>
    <w:rsid w:val="00321EB2"/>
    <w:rsid w:val="00325E86"/>
    <w:rsid w:val="00327AA7"/>
    <w:rsid w:val="00340DE3"/>
    <w:rsid w:val="00342268"/>
    <w:rsid w:val="00343B14"/>
    <w:rsid w:val="003440EF"/>
    <w:rsid w:val="003467FA"/>
    <w:rsid w:val="00364BCD"/>
    <w:rsid w:val="00367025"/>
    <w:rsid w:val="0037421E"/>
    <w:rsid w:val="00377017"/>
    <w:rsid w:val="00394423"/>
    <w:rsid w:val="003A7C1E"/>
    <w:rsid w:val="003B699B"/>
    <w:rsid w:val="003C2992"/>
    <w:rsid w:val="003C54F7"/>
    <w:rsid w:val="003E0951"/>
    <w:rsid w:val="003E0CAE"/>
    <w:rsid w:val="003E1012"/>
    <w:rsid w:val="003E11B6"/>
    <w:rsid w:val="003E44A5"/>
    <w:rsid w:val="003E758D"/>
    <w:rsid w:val="003F0C4E"/>
    <w:rsid w:val="003F47AB"/>
    <w:rsid w:val="00405920"/>
    <w:rsid w:val="00406CBB"/>
    <w:rsid w:val="00411D21"/>
    <w:rsid w:val="00416652"/>
    <w:rsid w:val="00417227"/>
    <w:rsid w:val="00421274"/>
    <w:rsid w:val="004218DF"/>
    <w:rsid w:val="00454ADB"/>
    <w:rsid w:val="00456F8B"/>
    <w:rsid w:val="00461B38"/>
    <w:rsid w:val="00462E4A"/>
    <w:rsid w:val="0047054B"/>
    <w:rsid w:val="004737B4"/>
    <w:rsid w:val="00474019"/>
    <w:rsid w:val="0048364C"/>
    <w:rsid w:val="00487382"/>
    <w:rsid w:val="00487998"/>
    <w:rsid w:val="00492B61"/>
    <w:rsid w:val="00497A5B"/>
    <w:rsid w:val="004A0141"/>
    <w:rsid w:val="004A055D"/>
    <w:rsid w:val="004A42C0"/>
    <w:rsid w:val="004B1A43"/>
    <w:rsid w:val="004B4512"/>
    <w:rsid w:val="004B4F05"/>
    <w:rsid w:val="004B5FED"/>
    <w:rsid w:val="004B6141"/>
    <w:rsid w:val="004C1725"/>
    <w:rsid w:val="004C47F0"/>
    <w:rsid w:val="004C5A31"/>
    <w:rsid w:val="004D175D"/>
    <w:rsid w:val="004D6526"/>
    <w:rsid w:val="004E0016"/>
    <w:rsid w:val="004E3BE1"/>
    <w:rsid w:val="004E4EBC"/>
    <w:rsid w:val="004F0BA0"/>
    <w:rsid w:val="004F4F4D"/>
    <w:rsid w:val="004F77AF"/>
    <w:rsid w:val="0050006B"/>
    <w:rsid w:val="005064B8"/>
    <w:rsid w:val="00506D2C"/>
    <w:rsid w:val="00511CE8"/>
    <w:rsid w:val="0051299D"/>
    <w:rsid w:val="005223AF"/>
    <w:rsid w:val="00523AC9"/>
    <w:rsid w:val="0052669E"/>
    <w:rsid w:val="00527A85"/>
    <w:rsid w:val="00531590"/>
    <w:rsid w:val="00533FCB"/>
    <w:rsid w:val="005359DB"/>
    <w:rsid w:val="00541C24"/>
    <w:rsid w:val="0054329F"/>
    <w:rsid w:val="00553DE5"/>
    <w:rsid w:val="00554270"/>
    <w:rsid w:val="00562FB6"/>
    <w:rsid w:val="00572FBA"/>
    <w:rsid w:val="005802D9"/>
    <w:rsid w:val="005820F9"/>
    <w:rsid w:val="0058211E"/>
    <w:rsid w:val="00582595"/>
    <w:rsid w:val="005834E3"/>
    <w:rsid w:val="005858D3"/>
    <w:rsid w:val="00586816"/>
    <w:rsid w:val="00586FEE"/>
    <w:rsid w:val="00590BC8"/>
    <w:rsid w:val="0059625F"/>
    <w:rsid w:val="005A0364"/>
    <w:rsid w:val="005A0B4D"/>
    <w:rsid w:val="005A1DCE"/>
    <w:rsid w:val="005B5180"/>
    <w:rsid w:val="005B575F"/>
    <w:rsid w:val="005D0CDC"/>
    <w:rsid w:val="005D3AA2"/>
    <w:rsid w:val="005D48BF"/>
    <w:rsid w:val="005D49A4"/>
    <w:rsid w:val="005E1156"/>
    <w:rsid w:val="005E1883"/>
    <w:rsid w:val="005E3750"/>
    <w:rsid w:val="005E48FA"/>
    <w:rsid w:val="005F3FC0"/>
    <w:rsid w:val="006001F6"/>
    <w:rsid w:val="00601DCE"/>
    <w:rsid w:val="0060241D"/>
    <w:rsid w:val="0060340E"/>
    <w:rsid w:val="00604CFB"/>
    <w:rsid w:val="006106D2"/>
    <w:rsid w:val="00612D00"/>
    <w:rsid w:val="00622F28"/>
    <w:rsid w:val="0062656E"/>
    <w:rsid w:val="00632E5E"/>
    <w:rsid w:val="00647C85"/>
    <w:rsid w:val="00653EFB"/>
    <w:rsid w:val="006579CD"/>
    <w:rsid w:val="00661DF0"/>
    <w:rsid w:val="00662239"/>
    <w:rsid w:val="00664D41"/>
    <w:rsid w:val="00670928"/>
    <w:rsid w:val="00673FE0"/>
    <w:rsid w:val="006744F2"/>
    <w:rsid w:val="006745E0"/>
    <w:rsid w:val="00681C9C"/>
    <w:rsid w:val="006829B3"/>
    <w:rsid w:val="00682E97"/>
    <w:rsid w:val="00690366"/>
    <w:rsid w:val="00690EA5"/>
    <w:rsid w:val="006927EC"/>
    <w:rsid w:val="006971AD"/>
    <w:rsid w:val="00697761"/>
    <w:rsid w:val="006A0E1D"/>
    <w:rsid w:val="006A66F6"/>
    <w:rsid w:val="006A6FD0"/>
    <w:rsid w:val="006B0C71"/>
    <w:rsid w:val="006B1E67"/>
    <w:rsid w:val="006B1F80"/>
    <w:rsid w:val="006B3DD3"/>
    <w:rsid w:val="006C08DD"/>
    <w:rsid w:val="006C09BA"/>
    <w:rsid w:val="006C3DE5"/>
    <w:rsid w:val="006C5BAA"/>
    <w:rsid w:val="006D0AC3"/>
    <w:rsid w:val="006D0C7A"/>
    <w:rsid w:val="006D78FC"/>
    <w:rsid w:val="006E24E6"/>
    <w:rsid w:val="006E3FF5"/>
    <w:rsid w:val="006E51CD"/>
    <w:rsid w:val="0070142B"/>
    <w:rsid w:val="00703763"/>
    <w:rsid w:val="00717949"/>
    <w:rsid w:val="00720EFD"/>
    <w:rsid w:val="00722736"/>
    <w:rsid w:val="00727341"/>
    <w:rsid w:val="00732AAF"/>
    <w:rsid w:val="00734AAE"/>
    <w:rsid w:val="00740EA1"/>
    <w:rsid w:val="0075020F"/>
    <w:rsid w:val="00752DF6"/>
    <w:rsid w:val="00760045"/>
    <w:rsid w:val="007618A7"/>
    <w:rsid w:val="007621F9"/>
    <w:rsid w:val="00780C76"/>
    <w:rsid w:val="00783371"/>
    <w:rsid w:val="0078398D"/>
    <w:rsid w:val="00783AE4"/>
    <w:rsid w:val="0079203D"/>
    <w:rsid w:val="00794FC6"/>
    <w:rsid w:val="007A09C4"/>
    <w:rsid w:val="007A78E7"/>
    <w:rsid w:val="007B0D22"/>
    <w:rsid w:val="007B3652"/>
    <w:rsid w:val="007B4EFA"/>
    <w:rsid w:val="007C4E18"/>
    <w:rsid w:val="007D3849"/>
    <w:rsid w:val="007E5391"/>
    <w:rsid w:val="007E558F"/>
    <w:rsid w:val="007E669C"/>
    <w:rsid w:val="007F0E40"/>
    <w:rsid w:val="007F11D2"/>
    <w:rsid w:val="007F2AF2"/>
    <w:rsid w:val="007F7D8A"/>
    <w:rsid w:val="00803B90"/>
    <w:rsid w:val="008067E8"/>
    <w:rsid w:val="0082070C"/>
    <w:rsid w:val="00823DAA"/>
    <w:rsid w:val="00825BC1"/>
    <w:rsid w:val="00827C7A"/>
    <w:rsid w:val="00836044"/>
    <w:rsid w:val="008379F4"/>
    <w:rsid w:val="00843BB1"/>
    <w:rsid w:val="00854217"/>
    <w:rsid w:val="00855B0A"/>
    <w:rsid w:val="00867E42"/>
    <w:rsid w:val="00871991"/>
    <w:rsid w:val="00872BA4"/>
    <w:rsid w:val="008742E7"/>
    <w:rsid w:val="00874DF2"/>
    <w:rsid w:val="00876973"/>
    <w:rsid w:val="00877982"/>
    <w:rsid w:val="00881856"/>
    <w:rsid w:val="00881BA6"/>
    <w:rsid w:val="008912A5"/>
    <w:rsid w:val="00894048"/>
    <w:rsid w:val="008A1C3D"/>
    <w:rsid w:val="008A29E5"/>
    <w:rsid w:val="008A37AF"/>
    <w:rsid w:val="008A74A9"/>
    <w:rsid w:val="008A7F7A"/>
    <w:rsid w:val="008B0572"/>
    <w:rsid w:val="008C35FB"/>
    <w:rsid w:val="008C4651"/>
    <w:rsid w:val="008C477E"/>
    <w:rsid w:val="008D0AED"/>
    <w:rsid w:val="008D3ED1"/>
    <w:rsid w:val="008D5D26"/>
    <w:rsid w:val="008E03E1"/>
    <w:rsid w:val="008E0BCD"/>
    <w:rsid w:val="009011EB"/>
    <w:rsid w:val="0090120C"/>
    <w:rsid w:val="00901501"/>
    <w:rsid w:val="00907276"/>
    <w:rsid w:val="009161AA"/>
    <w:rsid w:val="00917E56"/>
    <w:rsid w:val="00932EFC"/>
    <w:rsid w:val="00935E99"/>
    <w:rsid w:val="00935EF5"/>
    <w:rsid w:val="0093624C"/>
    <w:rsid w:val="00942F1E"/>
    <w:rsid w:val="009447D7"/>
    <w:rsid w:val="00945E66"/>
    <w:rsid w:val="00952A31"/>
    <w:rsid w:val="00953469"/>
    <w:rsid w:val="009646B6"/>
    <w:rsid w:val="00967A12"/>
    <w:rsid w:val="009775BA"/>
    <w:rsid w:val="009807D7"/>
    <w:rsid w:val="00991AFC"/>
    <w:rsid w:val="009A465C"/>
    <w:rsid w:val="009A476F"/>
    <w:rsid w:val="009A58B4"/>
    <w:rsid w:val="009A5A4D"/>
    <w:rsid w:val="009B3B43"/>
    <w:rsid w:val="009B72DD"/>
    <w:rsid w:val="009C4635"/>
    <w:rsid w:val="009C7A1F"/>
    <w:rsid w:val="009D0491"/>
    <w:rsid w:val="009D3BBB"/>
    <w:rsid w:val="009E7A5D"/>
    <w:rsid w:val="009F2094"/>
    <w:rsid w:val="009F4198"/>
    <w:rsid w:val="00A000EB"/>
    <w:rsid w:val="00A02A41"/>
    <w:rsid w:val="00A04B84"/>
    <w:rsid w:val="00A11B7F"/>
    <w:rsid w:val="00A147EB"/>
    <w:rsid w:val="00A232AB"/>
    <w:rsid w:val="00A240D7"/>
    <w:rsid w:val="00A26117"/>
    <w:rsid w:val="00A30314"/>
    <w:rsid w:val="00A34AA4"/>
    <w:rsid w:val="00A3647A"/>
    <w:rsid w:val="00A512CA"/>
    <w:rsid w:val="00A54D5C"/>
    <w:rsid w:val="00A62D7A"/>
    <w:rsid w:val="00A71DC0"/>
    <w:rsid w:val="00A72535"/>
    <w:rsid w:val="00A7320D"/>
    <w:rsid w:val="00A75ECB"/>
    <w:rsid w:val="00A8134F"/>
    <w:rsid w:val="00A81B16"/>
    <w:rsid w:val="00A92581"/>
    <w:rsid w:val="00A937AF"/>
    <w:rsid w:val="00A9497E"/>
    <w:rsid w:val="00A974DB"/>
    <w:rsid w:val="00AB0207"/>
    <w:rsid w:val="00AB250B"/>
    <w:rsid w:val="00AC09D8"/>
    <w:rsid w:val="00AC261A"/>
    <w:rsid w:val="00AC344A"/>
    <w:rsid w:val="00AC3780"/>
    <w:rsid w:val="00AC5E89"/>
    <w:rsid w:val="00AD095C"/>
    <w:rsid w:val="00AD0A32"/>
    <w:rsid w:val="00AD1B87"/>
    <w:rsid w:val="00AF2D1F"/>
    <w:rsid w:val="00B05E7F"/>
    <w:rsid w:val="00B070C4"/>
    <w:rsid w:val="00B11E55"/>
    <w:rsid w:val="00B17D73"/>
    <w:rsid w:val="00B2053B"/>
    <w:rsid w:val="00B20847"/>
    <w:rsid w:val="00B21C03"/>
    <w:rsid w:val="00B241A4"/>
    <w:rsid w:val="00B26211"/>
    <w:rsid w:val="00B35F4B"/>
    <w:rsid w:val="00B37BB6"/>
    <w:rsid w:val="00B41F54"/>
    <w:rsid w:val="00B43870"/>
    <w:rsid w:val="00B457DB"/>
    <w:rsid w:val="00B46174"/>
    <w:rsid w:val="00B46408"/>
    <w:rsid w:val="00B51EAC"/>
    <w:rsid w:val="00B52A82"/>
    <w:rsid w:val="00B54D21"/>
    <w:rsid w:val="00B567A8"/>
    <w:rsid w:val="00B57712"/>
    <w:rsid w:val="00B625F3"/>
    <w:rsid w:val="00B65A4C"/>
    <w:rsid w:val="00B727BD"/>
    <w:rsid w:val="00B75F0E"/>
    <w:rsid w:val="00B85E8B"/>
    <w:rsid w:val="00B8668D"/>
    <w:rsid w:val="00B90CAA"/>
    <w:rsid w:val="00B96F55"/>
    <w:rsid w:val="00B97B1C"/>
    <w:rsid w:val="00BA45C3"/>
    <w:rsid w:val="00BA54C9"/>
    <w:rsid w:val="00BA7FE1"/>
    <w:rsid w:val="00BB5746"/>
    <w:rsid w:val="00BC0619"/>
    <w:rsid w:val="00BC6887"/>
    <w:rsid w:val="00BC7722"/>
    <w:rsid w:val="00BD342E"/>
    <w:rsid w:val="00BD71E8"/>
    <w:rsid w:val="00BE6433"/>
    <w:rsid w:val="00BF1E99"/>
    <w:rsid w:val="00BF26A2"/>
    <w:rsid w:val="00BF6EF3"/>
    <w:rsid w:val="00BF70B6"/>
    <w:rsid w:val="00C01203"/>
    <w:rsid w:val="00C12617"/>
    <w:rsid w:val="00C12A85"/>
    <w:rsid w:val="00C14D99"/>
    <w:rsid w:val="00C151D9"/>
    <w:rsid w:val="00C314BD"/>
    <w:rsid w:val="00C3254B"/>
    <w:rsid w:val="00C35690"/>
    <w:rsid w:val="00C35BE4"/>
    <w:rsid w:val="00C431D2"/>
    <w:rsid w:val="00C47F13"/>
    <w:rsid w:val="00C500FC"/>
    <w:rsid w:val="00C52963"/>
    <w:rsid w:val="00C53A49"/>
    <w:rsid w:val="00C561CF"/>
    <w:rsid w:val="00C60C49"/>
    <w:rsid w:val="00C62CEC"/>
    <w:rsid w:val="00C65E9A"/>
    <w:rsid w:val="00C66DC2"/>
    <w:rsid w:val="00C712C4"/>
    <w:rsid w:val="00C80D2F"/>
    <w:rsid w:val="00C81CFC"/>
    <w:rsid w:val="00C82A98"/>
    <w:rsid w:val="00C83A61"/>
    <w:rsid w:val="00C87232"/>
    <w:rsid w:val="00C91E80"/>
    <w:rsid w:val="00C93972"/>
    <w:rsid w:val="00C96821"/>
    <w:rsid w:val="00C977F3"/>
    <w:rsid w:val="00C97F2F"/>
    <w:rsid w:val="00CA1869"/>
    <w:rsid w:val="00CB177B"/>
    <w:rsid w:val="00CB2D21"/>
    <w:rsid w:val="00CB5519"/>
    <w:rsid w:val="00CC2C9E"/>
    <w:rsid w:val="00CC2F3A"/>
    <w:rsid w:val="00CD23A9"/>
    <w:rsid w:val="00CD7E8A"/>
    <w:rsid w:val="00CE070E"/>
    <w:rsid w:val="00CE702A"/>
    <w:rsid w:val="00D0054B"/>
    <w:rsid w:val="00D04DDF"/>
    <w:rsid w:val="00D04EA4"/>
    <w:rsid w:val="00D07EF5"/>
    <w:rsid w:val="00D10336"/>
    <w:rsid w:val="00D167A7"/>
    <w:rsid w:val="00D1744D"/>
    <w:rsid w:val="00D2031C"/>
    <w:rsid w:val="00D304EF"/>
    <w:rsid w:val="00D31BBA"/>
    <w:rsid w:val="00D31FCE"/>
    <w:rsid w:val="00D32A7D"/>
    <w:rsid w:val="00D32F5F"/>
    <w:rsid w:val="00D33155"/>
    <w:rsid w:val="00D34642"/>
    <w:rsid w:val="00D3464A"/>
    <w:rsid w:val="00D34826"/>
    <w:rsid w:val="00D3674E"/>
    <w:rsid w:val="00D36A78"/>
    <w:rsid w:val="00D370AE"/>
    <w:rsid w:val="00D4308E"/>
    <w:rsid w:val="00D52407"/>
    <w:rsid w:val="00D537C7"/>
    <w:rsid w:val="00D70957"/>
    <w:rsid w:val="00D70FD4"/>
    <w:rsid w:val="00D72051"/>
    <w:rsid w:val="00D7490E"/>
    <w:rsid w:val="00D770E5"/>
    <w:rsid w:val="00D80E6E"/>
    <w:rsid w:val="00D83772"/>
    <w:rsid w:val="00D93297"/>
    <w:rsid w:val="00D96080"/>
    <w:rsid w:val="00DA6F37"/>
    <w:rsid w:val="00DB443F"/>
    <w:rsid w:val="00DB496D"/>
    <w:rsid w:val="00DB7E43"/>
    <w:rsid w:val="00DC4193"/>
    <w:rsid w:val="00DC5ED6"/>
    <w:rsid w:val="00DD5ACB"/>
    <w:rsid w:val="00DD7832"/>
    <w:rsid w:val="00DE0FC0"/>
    <w:rsid w:val="00DE1F75"/>
    <w:rsid w:val="00DE26A9"/>
    <w:rsid w:val="00DE584E"/>
    <w:rsid w:val="00DF379F"/>
    <w:rsid w:val="00DF4336"/>
    <w:rsid w:val="00DF57D1"/>
    <w:rsid w:val="00E00243"/>
    <w:rsid w:val="00E02C1B"/>
    <w:rsid w:val="00E046E7"/>
    <w:rsid w:val="00E16AD5"/>
    <w:rsid w:val="00E267CB"/>
    <w:rsid w:val="00E27A34"/>
    <w:rsid w:val="00E42694"/>
    <w:rsid w:val="00E50131"/>
    <w:rsid w:val="00E54C0D"/>
    <w:rsid w:val="00E55503"/>
    <w:rsid w:val="00E6212A"/>
    <w:rsid w:val="00E6295B"/>
    <w:rsid w:val="00E64D94"/>
    <w:rsid w:val="00E8563C"/>
    <w:rsid w:val="00E90440"/>
    <w:rsid w:val="00E940F5"/>
    <w:rsid w:val="00EA122D"/>
    <w:rsid w:val="00EB030E"/>
    <w:rsid w:val="00EB5353"/>
    <w:rsid w:val="00EC1037"/>
    <w:rsid w:val="00EC5806"/>
    <w:rsid w:val="00EC5921"/>
    <w:rsid w:val="00EC605F"/>
    <w:rsid w:val="00ED0F40"/>
    <w:rsid w:val="00ED126F"/>
    <w:rsid w:val="00EE217D"/>
    <w:rsid w:val="00EE2F65"/>
    <w:rsid w:val="00EE4711"/>
    <w:rsid w:val="00EE5B76"/>
    <w:rsid w:val="00EF5ADE"/>
    <w:rsid w:val="00EF60FA"/>
    <w:rsid w:val="00EF75FA"/>
    <w:rsid w:val="00F04C72"/>
    <w:rsid w:val="00F06DB6"/>
    <w:rsid w:val="00F07179"/>
    <w:rsid w:val="00F2237B"/>
    <w:rsid w:val="00F241DC"/>
    <w:rsid w:val="00F3318E"/>
    <w:rsid w:val="00F35880"/>
    <w:rsid w:val="00F3716C"/>
    <w:rsid w:val="00F3726E"/>
    <w:rsid w:val="00F42FC4"/>
    <w:rsid w:val="00F45539"/>
    <w:rsid w:val="00F45B6B"/>
    <w:rsid w:val="00F46E17"/>
    <w:rsid w:val="00F512CB"/>
    <w:rsid w:val="00F54321"/>
    <w:rsid w:val="00F56B77"/>
    <w:rsid w:val="00F57638"/>
    <w:rsid w:val="00F6031A"/>
    <w:rsid w:val="00F60A8F"/>
    <w:rsid w:val="00F62024"/>
    <w:rsid w:val="00F67742"/>
    <w:rsid w:val="00F70623"/>
    <w:rsid w:val="00F709E9"/>
    <w:rsid w:val="00F73154"/>
    <w:rsid w:val="00F7529E"/>
    <w:rsid w:val="00F771BD"/>
    <w:rsid w:val="00F81E3C"/>
    <w:rsid w:val="00F87FDE"/>
    <w:rsid w:val="00F93B1E"/>
    <w:rsid w:val="00FA4C6B"/>
    <w:rsid w:val="00FA67E9"/>
    <w:rsid w:val="00FB5CD8"/>
    <w:rsid w:val="00FC3CBE"/>
    <w:rsid w:val="00FC4EAD"/>
    <w:rsid w:val="00FD056B"/>
    <w:rsid w:val="00FD5C5F"/>
    <w:rsid w:val="00FD5D4C"/>
    <w:rsid w:val="00FE2FAE"/>
    <w:rsid w:val="00FF4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B69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B69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3B699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D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D2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40E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3916B-E364-43AD-9D0C-32392600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11</Pages>
  <Words>3707</Words>
  <Characters>21134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</Company>
  <LinksUpToDate>false</LinksUpToDate>
  <CharactersWithSpaces>24792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39</cp:revision>
  <cp:lastPrinted>2020-03-02T07:48:00Z</cp:lastPrinted>
  <dcterms:created xsi:type="dcterms:W3CDTF">2020-02-26T10:10:00Z</dcterms:created>
  <dcterms:modified xsi:type="dcterms:W3CDTF">2021-06-07T07:07:00Z</dcterms:modified>
</cp:coreProperties>
</file>